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04" w:rsidRDefault="001F6304" w:rsidP="00204005">
      <w:pPr>
        <w:rPr>
          <w:rFonts w:ascii="Trebuchet MS" w:hAnsi="Trebuchet MS"/>
          <w:b/>
          <w:lang w:val="ro-RO"/>
        </w:rPr>
      </w:pPr>
    </w:p>
    <w:p w:rsidR="001F6304" w:rsidRDefault="001F6304" w:rsidP="00144425">
      <w:pPr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36"/>
          <w:szCs w:val="36"/>
          <w:lang w:val="ro-RO"/>
        </w:rPr>
      </w:pPr>
      <w:r>
        <w:rPr>
          <w:rFonts w:ascii="Trebuchet MS" w:hAnsi="Trebuchet MS"/>
          <w:b/>
          <w:color w:val="000000"/>
          <w:sz w:val="36"/>
          <w:szCs w:val="36"/>
          <w:lang w:val="ro-RO"/>
        </w:rPr>
        <w:t>CRITERII DE DEPARTAJARE</w:t>
      </w:r>
      <w:r w:rsidRPr="003266E0">
        <w:rPr>
          <w:rFonts w:ascii="Trebuchet MS" w:hAnsi="Trebuchet MS"/>
          <w:b/>
          <w:color w:val="000000"/>
          <w:sz w:val="36"/>
          <w:szCs w:val="36"/>
          <w:lang w:val="ro-RO"/>
        </w:rPr>
        <w:t xml:space="preserve"> </w:t>
      </w:r>
    </w:p>
    <w:p w:rsidR="001F6304" w:rsidRPr="003266E0" w:rsidRDefault="001F6304" w:rsidP="00EC2548">
      <w:pPr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b/>
          <w:color w:val="000000"/>
          <w:sz w:val="36"/>
          <w:szCs w:val="36"/>
          <w:lang w:val="ro-RO"/>
        </w:rPr>
      </w:pPr>
      <w:r>
        <w:rPr>
          <w:rFonts w:ascii="Trebuchet MS" w:hAnsi="Trebuchet MS"/>
          <w:b/>
          <w:color w:val="000000"/>
          <w:sz w:val="36"/>
          <w:szCs w:val="36"/>
          <w:lang w:val="ro-RO"/>
        </w:rPr>
        <w:t>Pentru Punctaj Egal</w:t>
      </w:r>
      <w:bookmarkStart w:id="0" w:name="_GoBack"/>
      <w:bookmarkEnd w:id="0"/>
    </w:p>
    <w:p w:rsidR="001F6304" w:rsidRDefault="001F6304" w:rsidP="003266E0">
      <w:pPr>
        <w:autoSpaceDE w:val="0"/>
        <w:autoSpaceDN w:val="0"/>
        <w:adjustRightInd w:val="0"/>
        <w:spacing w:line="360" w:lineRule="auto"/>
        <w:ind w:right="-1"/>
        <w:rPr>
          <w:rFonts w:ascii="Trebuchet MS" w:hAnsi="Trebuchet MS"/>
          <w:b/>
          <w:color w:val="000000"/>
          <w:sz w:val="20"/>
          <w:szCs w:val="20"/>
          <w:lang w:val="ro-RO"/>
        </w:rPr>
      </w:pPr>
      <w:r>
        <w:rPr>
          <w:rFonts w:ascii="Trebuchet MS" w:hAnsi="Trebuchet MS"/>
          <w:b/>
          <w:color w:val="000000"/>
          <w:sz w:val="20"/>
          <w:szCs w:val="20"/>
          <w:lang w:val="ro-RO"/>
        </w:rPr>
        <w:t>În caz de punctaj egal departajarea propunerilor se face în funcţie de punctajul obţinut la criteriile de evaluare a propunerii, după cum urmează:</w:t>
      </w:r>
    </w:p>
    <w:p w:rsidR="001F6304" w:rsidRPr="003266E0" w:rsidRDefault="001F6304" w:rsidP="003266E0">
      <w:pPr>
        <w:autoSpaceDE w:val="0"/>
        <w:autoSpaceDN w:val="0"/>
        <w:adjustRightInd w:val="0"/>
        <w:spacing w:line="360" w:lineRule="auto"/>
        <w:ind w:right="-1"/>
        <w:rPr>
          <w:rFonts w:ascii="Trebuchet MS" w:hAnsi="Trebuchet MS"/>
          <w:b/>
          <w:color w:val="000000"/>
          <w:sz w:val="20"/>
          <w:szCs w:val="20"/>
          <w:lang w:val="ro-RO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3"/>
        <w:gridCol w:w="6095"/>
        <w:gridCol w:w="2410"/>
      </w:tblGrid>
      <w:tr w:rsidR="001F6304" w:rsidRPr="009E4FAA" w:rsidTr="009E4FAA">
        <w:trPr>
          <w:tblHeader/>
        </w:trPr>
        <w:tc>
          <w:tcPr>
            <w:tcW w:w="993" w:type="dxa"/>
            <w:shd w:val="clear" w:color="auto" w:fill="CCFF99"/>
            <w:vAlign w:val="center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9E4FAA">
              <w:rPr>
                <w:rFonts w:ascii="Trebuchet MS" w:hAnsi="Trebuchet MS"/>
                <w:b/>
                <w:sz w:val="22"/>
                <w:szCs w:val="22"/>
                <w:lang w:val="ro-RO"/>
              </w:rPr>
              <w:t>Nr. crt</w:t>
            </w:r>
          </w:p>
        </w:tc>
        <w:tc>
          <w:tcPr>
            <w:tcW w:w="6095" w:type="dxa"/>
            <w:shd w:val="clear" w:color="auto" w:fill="CCFF99"/>
            <w:vAlign w:val="center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9E4FAA">
              <w:rPr>
                <w:rFonts w:ascii="Trebuchet MS" w:hAnsi="Trebuchet MS"/>
                <w:b/>
                <w:sz w:val="22"/>
                <w:szCs w:val="22"/>
                <w:lang w:val="ro-RO"/>
              </w:rPr>
              <w:t>Criteriu</w:t>
            </w:r>
          </w:p>
        </w:tc>
        <w:tc>
          <w:tcPr>
            <w:tcW w:w="2410" w:type="dxa"/>
            <w:shd w:val="clear" w:color="auto" w:fill="CCFF99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9E4FAA">
              <w:rPr>
                <w:rFonts w:ascii="Trebuchet MS" w:hAnsi="Trebuchet MS"/>
                <w:b/>
                <w:sz w:val="22"/>
                <w:szCs w:val="22"/>
                <w:lang w:val="ro-RO"/>
              </w:rPr>
              <w:t>Observaţii</w:t>
            </w: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6095" w:type="dxa"/>
          </w:tcPr>
          <w:p w:rsidR="001F6304" w:rsidRPr="009E4FAA" w:rsidRDefault="001F6304" w:rsidP="009E4FAA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Impactul proiectului</w:t>
            </w:r>
          </w:p>
        </w:tc>
        <w:tc>
          <w:tcPr>
            <w:tcW w:w="2410" w:type="dxa"/>
          </w:tcPr>
          <w:p w:rsidR="001F6304" w:rsidRPr="009E4FAA" w:rsidRDefault="001F6304" w:rsidP="0034535C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6095" w:type="dxa"/>
          </w:tcPr>
          <w:p w:rsidR="001F6304" w:rsidRPr="009E4FAA" w:rsidRDefault="001F6304" w:rsidP="009E4FAA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Claritatea obiectivelor,</w:t>
            </w: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metodologiei </w:t>
            </w: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ş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i planului</w:t>
            </w:r>
          </w:p>
        </w:tc>
        <w:tc>
          <w:tcPr>
            <w:tcW w:w="2410" w:type="dxa"/>
          </w:tcPr>
          <w:p w:rsidR="001F6304" w:rsidRPr="009E4FAA" w:rsidRDefault="001F6304" w:rsidP="0034535C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Metodologia de realizare a activităţilor, obţ</w:t>
            </w:r>
            <w:r>
              <w:rPr>
                <w:rFonts w:ascii="Trebuchet MS" w:hAnsi="Trebuchet MS"/>
                <w:sz w:val="20"/>
                <w:lang w:val="ro-RO" w:eastAsia="en-US"/>
              </w:rPr>
              <w:t>i</w:t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>nerea rezultatelor</w:t>
            </w:r>
          </w:p>
        </w:tc>
        <w:tc>
          <w:tcPr>
            <w:tcW w:w="2410" w:type="dxa"/>
          </w:tcPr>
          <w:p w:rsidR="001F6304" w:rsidRPr="009E4FAA" w:rsidRDefault="001F6304" w:rsidP="009E4FAA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Claritatea obiectivelor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4D16BB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Calitatea planului de realizare ( Anexa 1-tabelul „descrierea realizării contractului)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3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Relevanţa</w:t>
            </w:r>
          </w:p>
        </w:tc>
        <w:tc>
          <w:tcPr>
            <w:tcW w:w="2410" w:type="dxa"/>
          </w:tcPr>
          <w:p w:rsidR="001F6304" w:rsidRPr="009E4FAA" w:rsidRDefault="001F6304" w:rsidP="0034535C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Faţă de domeniu de cercetare căruia i se adresează propunerea</w:t>
            </w:r>
            <w:r w:rsidRPr="006E76DC">
              <w:rPr>
                <w:rStyle w:val="FootnoteReference"/>
                <w:rFonts w:ascii="Trebuchet MS" w:hAnsi="Trebuchet MS"/>
                <w:sz w:val="20"/>
                <w:lang w:val="ro-RO" w:eastAsia="en-US"/>
              </w:rPr>
              <w:footnoteReference w:id="1"/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 xml:space="preserve"> 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Faţă de facilităţile şi expertiza IMT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4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Fezabilitate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rPr>
          <w:trHeight w:val="218"/>
        </w:trPr>
        <w:tc>
          <w:tcPr>
            <w:tcW w:w="993" w:type="dxa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Realismul solicitărilor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color w:val="000000"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Încadrarea în buget</w:t>
            </w:r>
          </w:p>
        </w:tc>
        <w:tc>
          <w:tcPr>
            <w:tcW w:w="2410" w:type="dxa"/>
          </w:tcPr>
          <w:p w:rsidR="001F6304" w:rsidRPr="009E4FAA" w:rsidRDefault="001F6304" w:rsidP="00D077C7">
            <w:pPr>
              <w:spacing w:before="40" w:after="40"/>
              <w:rPr>
                <w:rFonts w:ascii="Trebuchet MS" w:hAnsi="Trebuchet MS"/>
                <w:i/>
                <w:color w:val="000000"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5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Gradul de implicare al întreprinderii si expertiza in domeniul proiectului</w:t>
            </w:r>
          </w:p>
        </w:tc>
        <w:tc>
          <w:tcPr>
            <w:tcW w:w="2410" w:type="dxa"/>
          </w:tcPr>
          <w:p w:rsidR="001F6304" w:rsidRPr="009E4FAA" w:rsidRDefault="001F6304" w:rsidP="00B856C9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6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Corelarea activităţilor întreprinderii cu bugetul solicitat</w:t>
            </w:r>
          </w:p>
        </w:tc>
        <w:tc>
          <w:tcPr>
            <w:tcW w:w="2410" w:type="dxa"/>
          </w:tcPr>
          <w:p w:rsidR="001F6304" w:rsidRPr="009E4FAA" w:rsidRDefault="001F6304" w:rsidP="00B856C9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7.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Noutatea</w:t>
            </w:r>
          </w:p>
        </w:tc>
        <w:tc>
          <w:tcPr>
            <w:tcW w:w="2410" w:type="dxa"/>
          </w:tcPr>
          <w:p w:rsidR="001F6304" w:rsidRPr="009E4FAA" w:rsidRDefault="001F6304" w:rsidP="002532B0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b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Propunerea urmăreşte introducerea de produse noi</w:t>
            </w:r>
            <w:r w:rsidRPr="006E76DC">
              <w:rPr>
                <w:rFonts w:ascii="Trebuchet MS" w:hAnsi="Trebuchet MS"/>
                <w:color w:val="000000"/>
                <w:sz w:val="20"/>
                <w:lang w:val="ro-RO" w:eastAsia="en-US"/>
              </w:rPr>
              <w:t>/</w:t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>î</w:t>
            </w:r>
            <w:r w:rsidRPr="006E76DC">
              <w:rPr>
                <w:rFonts w:ascii="Trebuchet MS" w:hAnsi="Trebuchet MS"/>
                <w:color w:val="000000"/>
                <w:sz w:val="20"/>
                <w:lang w:val="ro-RO" w:eastAsia="en-US"/>
              </w:rPr>
              <w:t>mbunat</w:t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>ăţ</w:t>
            </w:r>
            <w:r w:rsidRPr="006E76DC">
              <w:rPr>
                <w:rFonts w:ascii="Trebuchet MS" w:hAnsi="Trebuchet MS"/>
                <w:color w:val="000000"/>
                <w:sz w:val="20"/>
                <w:lang w:val="ro-RO" w:eastAsia="en-US"/>
              </w:rPr>
              <w:t>ite</w:t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 xml:space="preserve"> pe piaţă?</w:t>
            </w:r>
          </w:p>
        </w:tc>
        <w:tc>
          <w:tcPr>
            <w:tcW w:w="2410" w:type="dxa"/>
          </w:tcPr>
          <w:p w:rsidR="001F6304" w:rsidRPr="009E4FAA" w:rsidRDefault="001F6304" w:rsidP="004D16BB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TRL-ul rezultatului final al proiectului:</w:t>
            </w:r>
          </w:p>
        </w:tc>
        <w:tc>
          <w:tcPr>
            <w:tcW w:w="2410" w:type="dxa"/>
          </w:tcPr>
          <w:p w:rsidR="001F6304" w:rsidRPr="009E4FAA" w:rsidRDefault="001F6304" w:rsidP="004D16BB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TRL 6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TRL 5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TRL 4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TRL 1 - 3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</w:tbl>
    <w:p w:rsidR="001F6304" w:rsidRPr="00C20FAF" w:rsidRDefault="001F6304" w:rsidP="00C20FAF">
      <w:pPr>
        <w:autoSpaceDE w:val="0"/>
        <w:autoSpaceDN w:val="0"/>
        <w:adjustRightInd w:val="0"/>
        <w:spacing w:line="360" w:lineRule="auto"/>
        <w:ind w:right="567"/>
        <w:rPr>
          <w:rFonts w:ascii="Trebuchet MS" w:hAnsi="Trebuchet MS"/>
          <w:b/>
          <w:color w:val="000000"/>
        </w:rPr>
      </w:pPr>
    </w:p>
    <w:p w:rsidR="001F6304" w:rsidRDefault="001F6304" w:rsidP="00C20FAF">
      <w:pPr>
        <w:autoSpaceDE w:val="0"/>
        <w:autoSpaceDN w:val="0"/>
        <w:adjustRightInd w:val="0"/>
        <w:spacing w:line="360" w:lineRule="auto"/>
        <w:ind w:right="567"/>
        <w:rPr>
          <w:rFonts w:ascii="Trebuchet MS" w:hAnsi="Trebuchet MS"/>
          <w:b/>
          <w:color w:val="000000"/>
        </w:rPr>
      </w:pPr>
      <w:r w:rsidRPr="00C20FAF">
        <w:rPr>
          <w:rFonts w:ascii="Trebuchet MS" w:hAnsi="Trebuchet MS"/>
          <w:b/>
          <w:color w:val="000000"/>
        </w:rPr>
        <w:t xml:space="preserve">Nota </w:t>
      </w:r>
    </w:p>
    <w:p w:rsidR="001F6304" w:rsidRPr="00C20FAF" w:rsidRDefault="001F6304" w:rsidP="00C20FAF">
      <w:pPr>
        <w:autoSpaceDE w:val="0"/>
        <w:autoSpaceDN w:val="0"/>
        <w:adjustRightInd w:val="0"/>
        <w:rPr>
          <w:rFonts w:ascii="Trebuchet MS" w:hAnsi="Trebuchet MS"/>
          <w:color w:val="000000"/>
        </w:rPr>
      </w:pPr>
      <w:r w:rsidRPr="00C20FAF">
        <w:rPr>
          <w:rFonts w:ascii="Trebuchet MS" w:hAnsi="Trebuchet MS"/>
          <w:color w:val="000000"/>
        </w:rPr>
        <w:t xml:space="preserve"> Daca la criterul 1</w:t>
      </w:r>
      <w:r>
        <w:rPr>
          <w:rFonts w:ascii="Trebuchet MS" w:hAnsi="Trebuchet MS"/>
          <w:color w:val="000000"/>
        </w:rPr>
        <w:t>,</w:t>
      </w:r>
      <w:r w:rsidRPr="00C20FAF">
        <w:rPr>
          <w:rFonts w:ascii="Trebuchet MS" w:hAnsi="Trebuchet MS"/>
          <w:color w:val="000000"/>
        </w:rPr>
        <w:t xml:space="preserve"> </w:t>
      </w:r>
      <w:r w:rsidRPr="00C20FAF">
        <w:rPr>
          <w:rFonts w:ascii="Trebuchet MS" w:hAnsi="Trebuchet MS"/>
          <w:b/>
          <w:color w:val="000000"/>
        </w:rPr>
        <w:t>Impactul proiectului</w:t>
      </w:r>
      <w:r w:rsidRPr="00C20FAF">
        <w:rPr>
          <w:rFonts w:ascii="Trebuchet MS" w:hAnsi="Trebuchet MS"/>
          <w:color w:val="000000"/>
        </w:rPr>
        <w:t>, punctajul este din nou egal</w:t>
      </w:r>
      <w:r>
        <w:rPr>
          <w:rFonts w:ascii="Trebuchet MS" w:hAnsi="Trebuchet MS"/>
          <w:color w:val="000000"/>
        </w:rPr>
        <w:t>,</w:t>
      </w:r>
      <w:r w:rsidRPr="00C20FAF">
        <w:rPr>
          <w:rFonts w:ascii="Trebuchet MS" w:hAnsi="Trebuchet MS"/>
          <w:color w:val="000000"/>
        </w:rPr>
        <w:t xml:space="preserve">  se considera si criteriul urmator,  continuand in acelasi mod, daca este cazul.</w:t>
      </w:r>
    </w:p>
    <w:p w:rsidR="001F6304" w:rsidRPr="00C20FAF" w:rsidRDefault="001F6304" w:rsidP="00C20FAF">
      <w:pPr>
        <w:autoSpaceDE w:val="0"/>
        <w:autoSpaceDN w:val="0"/>
        <w:adjustRightInd w:val="0"/>
        <w:rPr>
          <w:rFonts w:ascii="Trebuchet MS" w:hAnsi="Trebuchet MS"/>
          <w:color w:val="000000"/>
        </w:rPr>
      </w:pPr>
    </w:p>
    <w:sectPr w:rsidR="001F6304" w:rsidRPr="00C20FAF" w:rsidSect="00977EB8">
      <w:headerReference w:type="default" r:id="rId8"/>
      <w:footerReference w:type="default" r:id="rId9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60F" w:rsidRDefault="0059360F">
      <w:r>
        <w:separator/>
      </w:r>
    </w:p>
  </w:endnote>
  <w:endnote w:type="continuationSeparator" w:id="0">
    <w:p w:rsidR="0059360F" w:rsidRDefault="00593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304" w:rsidRPr="004C0EE5" w:rsidRDefault="001F6304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1F6304" w:rsidRPr="009912F9" w:rsidRDefault="001F6304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1F6304" w:rsidRPr="00144425" w:rsidRDefault="001F6304" w:rsidP="006D74F4">
    <w:pPr>
      <w:spacing w:after="40"/>
      <w:ind w:right="-143"/>
      <w:jc w:val="center"/>
      <w:rPr>
        <w:rFonts w:ascii="Trebuchet MS" w:hAnsi="Trebuchet MS"/>
        <w:sz w:val="12"/>
        <w:szCs w:val="12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 w:firstRow="1" w:lastRow="0" w:firstColumn="1" w:lastColumn="0" w:noHBand="0" w:noVBand="0"/>
    </w:tblPr>
    <w:tblGrid>
      <w:gridCol w:w="3355"/>
      <w:gridCol w:w="3355"/>
      <w:gridCol w:w="3355"/>
    </w:tblGrid>
    <w:tr w:rsidR="001F6304" w:rsidRPr="00B66BEC">
      <w:trPr>
        <w:trHeight w:val="483"/>
      </w:trPr>
      <w:tc>
        <w:tcPr>
          <w:tcW w:w="3355" w:type="dxa"/>
        </w:tcPr>
        <w:p w:rsidR="001F6304" w:rsidRPr="00144425" w:rsidRDefault="001F6304" w:rsidP="00FB3281">
          <w:pPr>
            <w:pStyle w:val="Footer"/>
            <w:ind w:right="-51"/>
            <w:jc w:val="center"/>
            <w:rPr>
              <w:sz w:val="8"/>
              <w:szCs w:val="8"/>
              <w:lang w:eastAsia="ro-RO"/>
            </w:rPr>
          </w:pPr>
        </w:p>
        <w:p w:rsidR="001F6304" w:rsidRPr="00A52BDF" w:rsidRDefault="001F6304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1F6304" w:rsidRDefault="00FB4324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428625" cy="371475"/>
                <wp:effectExtent l="0" t="0" r="9525" b="9525"/>
                <wp:docPr id="4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Default="001F6304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  <w:t>IMT Bucureşti</w:t>
          </w:r>
        </w:p>
        <w:p w:rsidR="001F6304" w:rsidRPr="00FA0CDF" w:rsidRDefault="001F6304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</w:p>
      </w:tc>
      <w:tc>
        <w:tcPr>
          <w:tcW w:w="3355" w:type="dxa"/>
          <w:vMerge w:val="restart"/>
        </w:tcPr>
        <w:p w:rsidR="001F6304" w:rsidRPr="00C65D89" w:rsidRDefault="001F6304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1F6304" w:rsidRPr="00C65D89" w:rsidRDefault="001F6304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FB4324">
            <w:rPr>
              <w:rFonts w:ascii="Trebuchet MS" w:hAnsi="Trebuchet MS"/>
              <w:i/>
              <w:noProof/>
              <w:sz w:val="20"/>
              <w:szCs w:val="20"/>
            </w:rPr>
            <w:t>2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FB4324">
            <w:rPr>
              <w:rFonts w:ascii="Trebuchet MS" w:hAnsi="Trebuchet MS"/>
              <w:i/>
              <w:noProof/>
              <w:sz w:val="20"/>
              <w:szCs w:val="20"/>
            </w:rPr>
            <w:t>2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1F6304" w:rsidRPr="00B66BEC">
      <w:trPr>
        <w:trHeight w:val="482"/>
      </w:trPr>
      <w:tc>
        <w:tcPr>
          <w:tcW w:w="3355" w:type="dxa"/>
        </w:tcPr>
        <w:p w:rsidR="001F6304" w:rsidRPr="00E52F7A" w:rsidRDefault="001F6304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1F6304" w:rsidRDefault="001F6304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3355" w:type="dxa"/>
          <w:vMerge/>
        </w:tcPr>
        <w:p w:rsidR="001F6304" w:rsidRPr="004062C7" w:rsidRDefault="001F6304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1F6304" w:rsidRDefault="001F6304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60F" w:rsidRDefault="0059360F">
      <w:r>
        <w:separator/>
      </w:r>
    </w:p>
  </w:footnote>
  <w:footnote w:type="continuationSeparator" w:id="0">
    <w:p w:rsidR="0059360F" w:rsidRDefault="0059360F">
      <w:r>
        <w:continuationSeparator/>
      </w:r>
    </w:p>
  </w:footnote>
  <w:footnote w:id="1">
    <w:p w:rsidR="001F6304" w:rsidRDefault="001F6304" w:rsidP="00204005">
      <w:pPr>
        <w:pStyle w:val="FootnoteText"/>
        <w:ind w:left="142" w:hanging="142"/>
        <w:jc w:val="both"/>
      </w:pPr>
      <w:r>
        <w:rPr>
          <w:rStyle w:val="FootnoteReference"/>
        </w:rPr>
        <w:footnoteRef/>
      </w:r>
      <w:r>
        <w:t xml:space="preserve"> </w:t>
      </w:r>
      <w:r w:rsidRPr="00A47728">
        <w:rPr>
          <w:rFonts w:ascii="Trebuchet MS" w:hAnsi="Trebuchet MS"/>
          <w:b/>
          <w:i/>
          <w:sz w:val="18"/>
          <w:szCs w:val="18"/>
          <w:lang w:val="ro-RO"/>
        </w:rPr>
        <w:t xml:space="preserve">Microsenzori </w:t>
      </w:r>
      <w:r w:rsidRPr="00A47728">
        <w:rPr>
          <w:rFonts w:ascii="Trebuchet MS" w:hAnsi="Trebuchet MS"/>
          <w:i/>
          <w:sz w:val="18"/>
          <w:szCs w:val="18"/>
          <w:lang w:val="ro-RO"/>
        </w:rPr>
        <w:t xml:space="preserve">(de temperatura, bio-chimici, optici, de presiune)  pentru  detectia / identificarea persoanelor, a explozivilor / drogurilor etc., utilizabili in medii agresive si ostile, cu grad ridicat de periculozitate; </w:t>
      </w:r>
      <w:r w:rsidRPr="00A47728">
        <w:rPr>
          <w:rFonts w:ascii="Trebuchet MS" w:hAnsi="Trebuchet MS"/>
          <w:b/>
          <w:i/>
          <w:sz w:val="18"/>
          <w:szCs w:val="18"/>
          <w:lang w:val="ro-RO"/>
        </w:rPr>
        <w:t>Componete fotonice</w:t>
      </w:r>
      <w:r w:rsidRPr="00A47728">
        <w:rPr>
          <w:rFonts w:ascii="Trebuchet MS" w:hAnsi="Trebuchet MS"/>
          <w:i/>
          <w:sz w:val="18"/>
          <w:szCs w:val="18"/>
          <w:lang w:val="ro-RO"/>
        </w:rPr>
        <w:t xml:space="preserve"> si sisteme cu aplicatii in spatiu si </w:t>
      </w:r>
      <w:r w:rsidRPr="00FD0B32">
        <w:rPr>
          <w:rFonts w:ascii="Trebuchet MS" w:hAnsi="Trebuchet MS"/>
          <w:i/>
          <w:sz w:val="18"/>
          <w:szCs w:val="18"/>
          <w:lang w:val="ro-RO"/>
        </w:rPr>
        <w:t>securitate (subdomeniile 2.2, 2.3)</w:t>
      </w:r>
      <w:r>
        <w:rPr>
          <w:rFonts w:ascii="Trebuchet MS" w:hAnsi="Trebuchet MS"/>
          <w:i/>
          <w:sz w:val="18"/>
          <w:szCs w:val="18"/>
          <w:lang w:val="ro-RO"/>
        </w:rPr>
        <w:t xml:space="preserve">; </w:t>
      </w:r>
      <w:r w:rsidRPr="00A47728">
        <w:rPr>
          <w:rFonts w:ascii="Trebuchet MS" w:hAnsi="Trebuchet MS"/>
          <w:b/>
          <w:i/>
          <w:noProof/>
          <w:sz w:val="18"/>
          <w:szCs w:val="18"/>
          <w:lang w:val="ro-RO"/>
        </w:rPr>
        <w:t>Dispozitive si sisteme</w:t>
      </w:r>
      <w:r w:rsidRPr="00A47728">
        <w:rPr>
          <w:rFonts w:ascii="Trebuchet MS" w:hAnsi="Trebuchet MS"/>
          <w:i/>
          <w:noProof/>
          <w:sz w:val="18"/>
          <w:szCs w:val="18"/>
          <w:lang w:val="ro-RO"/>
        </w:rPr>
        <w:t xml:space="preserve">  </w:t>
      </w:r>
      <w:r w:rsidRPr="00A47728">
        <w:rPr>
          <w:rFonts w:ascii="Trebuchet MS" w:hAnsi="Trebuchet MS"/>
          <w:b/>
          <w:i/>
          <w:noProof/>
          <w:sz w:val="18"/>
          <w:szCs w:val="18"/>
          <w:lang w:val="ro-RO"/>
        </w:rPr>
        <w:t>pentru unde milimetrice</w:t>
      </w:r>
      <w:r w:rsidRPr="00A47728">
        <w:rPr>
          <w:rFonts w:ascii="Trebuchet MS" w:hAnsi="Trebuchet MS"/>
          <w:i/>
          <w:noProof/>
          <w:sz w:val="18"/>
          <w:szCs w:val="18"/>
          <w:lang w:val="ro-RO"/>
        </w:rPr>
        <w:t xml:space="preserve">, submilimetrice si in domeniul Terahertzilor- pentru domeniile: „2.2. Spatiu, </w:t>
      </w:r>
      <w:r w:rsidRPr="00A47728">
        <w:rPr>
          <w:rFonts w:ascii="Trebuchet MS" w:hAnsi="Trebuchet MS"/>
          <w:i/>
          <w:sz w:val="18"/>
          <w:szCs w:val="18"/>
          <w:lang w:val="ro-RO"/>
        </w:rPr>
        <w:t>2.3. Securitate”</w:t>
      </w:r>
      <w:r>
        <w:rPr>
          <w:rFonts w:ascii="Trebuchet MS" w:hAnsi="Trebuchet MS"/>
          <w:i/>
          <w:sz w:val="18"/>
          <w:szCs w:val="18"/>
          <w:lang w:val="ro-R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304" w:rsidRDefault="001F6304" w:rsidP="00FA6CA9">
    <w:pPr>
      <w:pStyle w:val="Header"/>
      <w:rPr>
        <w:sz w:val="8"/>
        <w:szCs w:val="8"/>
      </w:rPr>
    </w:pPr>
  </w:p>
  <w:p w:rsidR="001F6304" w:rsidRPr="00F3192D" w:rsidRDefault="001F6304" w:rsidP="00FA6CA9">
    <w:pPr>
      <w:pStyle w:val="Header"/>
      <w:rPr>
        <w:sz w:val="8"/>
        <w:szCs w:val="8"/>
      </w:rPr>
    </w:pPr>
  </w:p>
  <w:p w:rsidR="001F6304" w:rsidRDefault="001F6304" w:rsidP="003D3462">
    <w:pPr>
      <w:pStyle w:val="Header"/>
      <w:rPr>
        <w:sz w:val="8"/>
        <w:szCs w:val="8"/>
      </w:rPr>
    </w:pPr>
  </w:p>
  <w:tbl>
    <w:tblPr>
      <w:tblW w:w="0" w:type="auto"/>
      <w:tblLook w:val="00A0" w:firstRow="1" w:lastRow="0" w:firstColumn="1" w:lastColumn="0" w:noHBand="0" w:noVBand="0"/>
    </w:tblPr>
    <w:tblGrid>
      <w:gridCol w:w="3343"/>
      <w:gridCol w:w="3343"/>
      <w:gridCol w:w="3344"/>
    </w:tblGrid>
    <w:tr w:rsidR="001F6304" w:rsidRPr="00B66BEC">
      <w:trPr>
        <w:trHeight w:val="1095"/>
      </w:trPr>
      <w:tc>
        <w:tcPr>
          <w:tcW w:w="3343" w:type="dxa"/>
        </w:tcPr>
        <w:p w:rsidR="001F6304" w:rsidRPr="00B66BEC" w:rsidRDefault="00FB4324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866775" cy="685800"/>
                <wp:effectExtent l="0" t="0" r="9525" b="0"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1F6304" w:rsidRPr="00B66BEC" w:rsidRDefault="00FB4324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657225" cy="657225"/>
                <wp:effectExtent l="0" t="0" r="9525" b="9525"/>
                <wp:docPr id="2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1F6304" w:rsidRPr="00B66BEC" w:rsidRDefault="001F6304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1F6304" w:rsidRPr="00007B66" w:rsidRDefault="001F6304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1F6304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 w:rsidR="00FB4324">
            <w:rPr>
              <w:noProof/>
              <w:szCs w:val="24"/>
              <w:lang w:eastAsia="en-US"/>
            </w:rPr>
            <w:drawing>
              <wp:inline distT="0" distB="0" distL="0" distR="0">
                <wp:extent cx="676275" cy="685800"/>
                <wp:effectExtent l="0" t="0" r="9525" b="0"/>
                <wp:docPr id="3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Pr="00B66BEC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1F6304" w:rsidRDefault="001F6304" w:rsidP="003D3462">
    <w:pPr>
      <w:pStyle w:val="Header"/>
      <w:rPr>
        <w:sz w:val="8"/>
        <w:szCs w:val="8"/>
      </w:rPr>
    </w:pPr>
  </w:p>
  <w:p w:rsidR="001F6304" w:rsidRDefault="001F6304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1F6304" w:rsidRPr="00FA1F87" w:rsidRDefault="001F6304" w:rsidP="00D17554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r w:rsidRPr="00FA1F87">
      <w:rPr>
        <w:rFonts w:ascii="Trebuchet MS" w:hAnsi="Trebuchet MS"/>
        <w:b/>
        <w:sz w:val="22"/>
        <w:szCs w:val="22"/>
      </w:rPr>
      <w:t xml:space="preserve">Proiect 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r w:rsidRPr="00FA1F87">
      <w:rPr>
        <w:rFonts w:ascii="Trebuchet MS" w:hAnsi="Trebuchet MS"/>
        <w:sz w:val="22"/>
        <w:szCs w:val="22"/>
      </w:rPr>
      <w:t>Parteneriat în exploatarea Tehnologiilor Generice Esenţiale (TGE), utilizând o PLATformă de interacţiune cu întreprinderile competitive TGE-PLAT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r w:rsidRPr="00FA1F87">
      <w:rPr>
        <w:rFonts w:ascii="Trebuchet MS" w:hAnsi="Trebuchet MS"/>
        <w:b/>
        <w:sz w:val="22"/>
        <w:szCs w:val="22"/>
      </w:rPr>
      <w:t>cod SMIS 2014+ 105623</w:t>
    </w:r>
  </w:p>
  <w:p w:rsidR="001F6304" w:rsidRPr="00D17554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1F6304" w:rsidRPr="004C0EE5" w:rsidRDefault="001F6304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6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27"/>
  </w:num>
  <w:num w:numId="4">
    <w:abstractNumId w:val="11"/>
  </w:num>
  <w:num w:numId="5">
    <w:abstractNumId w:val="28"/>
  </w:num>
  <w:num w:numId="6">
    <w:abstractNumId w:val="16"/>
  </w:num>
  <w:num w:numId="7">
    <w:abstractNumId w:val="29"/>
  </w:num>
  <w:num w:numId="8">
    <w:abstractNumId w:val="12"/>
  </w:num>
  <w:num w:numId="9">
    <w:abstractNumId w:val="7"/>
  </w:num>
  <w:num w:numId="10">
    <w:abstractNumId w:val="13"/>
  </w:num>
  <w:num w:numId="11">
    <w:abstractNumId w:val="14"/>
  </w:num>
  <w:num w:numId="12">
    <w:abstractNumId w:val="22"/>
  </w:num>
  <w:num w:numId="13">
    <w:abstractNumId w:val="30"/>
  </w:num>
  <w:num w:numId="14">
    <w:abstractNumId w:val="20"/>
  </w:num>
  <w:num w:numId="15">
    <w:abstractNumId w:val="10"/>
  </w:num>
  <w:num w:numId="16">
    <w:abstractNumId w:val="17"/>
  </w:num>
  <w:num w:numId="17">
    <w:abstractNumId w:val="23"/>
  </w:num>
  <w:num w:numId="18">
    <w:abstractNumId w:val="3"/>
  </w:num>
  <w:num w:numId="19">
    <w:abstractNumId w:val="25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6"/>
  </w:num>
  <w:num w:numId="25">
    <w:abstractNumId w:val="24"/>
  </w:num>
  <w:num w:numId="26">
    <w:abstractNumId w:val="21"/>
  </w:num>
  <w:num w:numId="27">
    <w:abstractNumId w:val="9"/>
  </w:num>
  <w:num w:numId="28">
    <w:abstractNumId w:val="19"/>
  </w:num>
  <w:num w:numId="29">
    <w:abstractNumId w:val="18"/>
  </w:num>
  <w:num w:numId="30">
    <w:abstractNumId w:val="0"/>
  </w:num>
  <w:num w:numId="31">
    <w:abstractNumId w:val="6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15"/>
    <w:rsid w:val="00007B66"/>
    <w:rsid w:val="0001245D"/>
    <w:rsid w:val="00015BCE"/>
    <w:rsid w:val="000202A2"/>
    <w:rsid w:val="00035270"/>
    <w:rsid w:val="00050122"/>
    <w:rsid w:val="000512D7"/>
    <w:rsid w:val="00056835"/>
    <w:rsid w:val="00057354"/>
    <w:rsid w:val="000623EA"/>
    <w:rsid w:val="00067B96"/>
    <w:rsid w:val="00084342"/>
    <w:rsid w:val="000A10E9"/>
    <w:rsid w:val="000B569F"/>
    <w:rsid w:val="000B7747"/>
    <w:rsid w:val="000D3E3C"/>
    <w:rsid w:val="000E6B67"/>
    <w:rsid w:val="000F75A3"/>
    <w:rsid w:val="00103112"/>
    <w:rsid w:val="00114231"/>
    <w:rsid w:val="00115264"/>
    <w:rsid w:val="00116038"/>
    <w:rsid w:val="00120DD8"/>
    <w:rsid w:val="0012477F"/>
    <w:rsid w:val="0012751F"/>
    <w:rsid w:val="00140F82"/>
    <w:rsid w:val="00143A86"/>
    <w:rsid w:val="00144425"/>
    <w:rsid w:val="00145EB3"/>
    <w:rsid w:val="00146AC7"/>
    <w:rsid w:val="00162969"/>
    <w:rsid w:val="0017069B"/>
    <w:rsid w:val="001745B0"/>
    <w:rsid w:val="001B3138"/>
    <w:rsid w:val="001B5CA6"/>
    <w:rsid w:val="001C0D3B"/>
    <w:rsid w:val="001C4AB1"/>
    <w:rsid w:val="001C5979"/>
    <w:rsid w:val="001D1C04"/>
    <w:rsid w:val="001E15FB"/>
    <w:rsid w:val="001F6304"/>
    <w:rsid w:val="001F6ABA"/>
    <w:rsid w:val="001F7996"/>
    <w:rsid w:val="00204005"/>
    <w:rsid w:val="00231ACB"/>
    <w:rsid w:val="002362B0"/>
    <w:rsid w:val="0024323D"/>
    <w:rsid w:val="002457AF"/>
    <w:rsid w:val="00246D10"/>
    <w:rsid w:val="002532B0"/>
    <w:rsid w:val="002703AD"/>
    <w:rsid w:val="00273BEE"/>
    <w:rsid w:val="0027552C"/>
    <w:rsid w:val="0029132E"/>
    <w:rsid w:val="002D4A5A"/>
    <w:rsid w:val="002E743B"/>
    <w:rsid w:val="002E78B5"/>
    <w:rsid w:val="003014AB"/>
    <w:rsid w:val="00303E31"/>
    <w:rsid w:val="00323C58"/>
    <w:rsid w:val="003266E0"/>
    <w:rsid w:val="0034535C"/>
    <w:rsid w:val="0035154E"/>
    <w:rsid w:val="003520DE"/>
    <w:rsid w:val="00376250"/>
    <w:rsid w:val="00376D28"/>
    <w:rsid w:val="00377BD6"/>
    <w:rsid w:val="00382D82"/>
    <w:rsid w:val="003923AB"/>
    <w:rsid w:val="003B1665"/>
    <w:rsid w:val="003B2AC9"/>
    <w:rsid w:val="003C182F"/>
    <w:rsid w:val="003C7099"/>
    <w:rsid w:val="003D3462"/>
    <w:rsid w:val="003E66A6"/>
    <w:rsid w:val="003E7D5C"/>
    <w:rsid w:val="003F4AFA"/>
    <w:rsid w:val="003F5495"/>
    <w:rsid w:val="004062C7"/>
    <w:rsid w:val="00414C70"/>
    <w:rsid w:val="00424E4E"/>
    <w:rsid w:val="0043019B"/>
    <w:rsid w:val="00435A10"/>
    <w:rsid w:val="0045467A"/>
    <w:rsid w:val="00463E6D"/>
    <w:rsid w:val="0048124A"/>
    <w:rsid w:val="004827E6"/>
    <w:rsid w:val="00492E12"/>
    <w:rsid w:val="004A3EDF"/>
    <w:rsid w:val="004A4633"/>
    <w:rsid w:val="004A5E5F"/>
    <w:rsid w:val="004A6DB7"/>
    <w:rsid w:val="004C0EE5"/>
    <w:rsid w:val="004C272D"/>
    <w:rsid w:val="004C6545"/>
    <w:rsid w:val="004D16BB"/>
    <w:rsid w:val="004D2382"/>
    <w:rsid w:val="004E5D54"/>
    <w:rsid w:val="004F0F1C"/>
    <w:rsid w:val="005041E7"/>
    <w:rsid w:val="005055E4"/>
    <w:rsid w:val="0051002C"/>
    <w:rsid w:val="00512C30"/>
    <w:rsid w:val="0051601B"/>
    <w:rsid w:val="005321EE"/>
    <w:rsid w:val="00535271"/>
    <w:rsid w:val="0054060D"/>
    <w:rsid w:val="00541C67"/>
    <w:rsid w:val="00543F5E"/>
    <w:rsid w:val="00552F5F"/>
    <w:rsid w:val="005556D0"/>
    <w:rsid w:val="005613A0"/>
    <w:rsid w:val="0057463D"/>
    <w:rsid w:val="00574824"/>
    <w:rsid w:val="0059360F"/>
    <w:rsid w:val="005A38A5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95542"/>
    <w:rsid w:val="006B351C"/>
    <w:rsid w:val="006C36F0"/>
    <w:rsid w:val="006D6E73"/>
    <w:rsid w:val="006D74F4"/>
    <w:rsid w:val="006E76DC"/>
    <w:rsid w:val="006F7593"/>
    <w:rsid w:val="00712C00"/>
    <w:rsid w:val="0074596B"/>
    <w:rsid w:val="007604FB"/>
    <w:rsid w:val="0076673C"/>
    <w:rsid w:val="0077268B"/>
    <w:rsid w:val="007A7E8B"/>
    <w:rsid w:val="007B429B"/>
    <w:rsid w:val="007D1936"/>
    <w:rsid w:val="007D5C2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46C84"/>
    <w:rsid w:val="008712C1"/>
    <w:rsid w:val="00884239"/>
    <w:rsid w:val="00884C7B"/>
    <w:rsid w:val="008A1D8A"/>
    <w:rsid w:val="008A46ED"/>
    <w:rsid w:val="008D7D07"/>
    <w:rsid w:val="008F1E46"/>
    <w:rsid w:val="008F54FD"/>
    <w:rsid w:val="00931CE8"/>
    <w:rsid w:val="00935011"/>
    <w:rsid w:val="00952015"/>
    <w:rsid w:val="0096652A"/>
    <w:rsid w:val="00975157"/>
    <w:rsid w:val="00977EB8"/>
    <w:rsid w:val="00980907"/>
    <w:rsid w:val="009912F9"/>
    <w:rsid w:val="009923FB"/>
    <w:rsid w:val="009B0220"/>
    <w:rsid w:val="009E419B"/>
    <w:rsid w:val="009E4FAA"/>
    <w:rsid w:val="00A069CB"/>
    <w:rsid w:val="00A1795A"/>
    <w:rsid w:val="00A42269"/>
    <w:rsid w:val="00A42C74"/>
    <w:rsid w:val="00A47728"/>
    <w:rsid w:val="00A52BDF"/>
    <w:rsid w:val="00A554F4"/>
    <w:rsid w:val="00A70B80"/>
    <w:rsid w:val="00A71665"/>
    <w:rsid w:val="00A7559E"/>
    <w:rsid w:val="00A855C8"/>
    <w:rsid w:val="00A94E22"/>
    <w:rsid w:val="00AB5483"/>
    <w:rsid w:val="00AB59C8"/>
    <w:rsid w:val="00AD198B"/>
    <w:rsid w:val="00AD567E"/>
    <w:rsid w:val="00AD61DB"/>
    <w:rsid w:val="00AF1E9C"/>
    <w:rsid w:val="00AF263D"/>
    <w:rsid w:val="00B05683"/>
    <w:rsid w:val="00B2140A"/>
    <w:rsid w:val="00B2744F"/>
    <w:rsid w:val="00B32ACE"/>
    <w:rsid w:val="00B46C5F"/>
    <w:rsid w:val="00B633F4"/>
    <w:rsid w:val="00B66BEC"/>
    <w:rsid w:val="00B83C46"/>
    <w:rsid w:val="00B856C9"/>
    <w:rsid w:val="00B96925"/>
    <w:rsid w:val="00BA0176"/>
    <w:rsid w:val="00BC1EC4"/>
    <w:rsid w:val="00BD4F91"/>
    <w:rsid w:val="00BE070C"/>
    <w:rsid w:val="00BE41E2"/>
    <w:rsid w:val="00BF68BE"/>
    <w:rsid w:val="00C03775"/>
    <w:rsid w:val="00C126E5"/>
    <w:rsid w:val="00C20FAF"/>
    <w:rsid w:val="00C2126E"/>
    <w:rsid w:val="00C3492A"/>
    <w:rsid w:val="00C35F17"/>
    <w:rsid w:val="00C46259"/>
    <w:rsid w:val="00C65D89"/>
    <w:rsid w:val="00C76FA6"/>
    <w:rsid w:val="00C7757E"/>
    <w:rsid w:val="00C85E5C"/>
    <w:rsid w:val="00C879EB"/>
    <w:rsid w:val="00C900C0"/>
    <w:rsid w:val="00CA1D41"/>
    <w:rsid w:val="00CA7B45"/>
    <w:rsid w:val="00CB49C2"/>
    <w:rsid w:val="00CD022C"/>
    <w:rsid w:val="00CD794D"/>
    <w:rsid w:val="00CE05C2"/>
    <w:rsid w:val="00CE1B41"/>
    <w:rsid w:val="00CE368B"/>
    <w:rsid w:val="00CE6F08"/>
    <w:rsid w:val="00D016A9"/>
    <w:rsid w:val="00D06EA2"/>
    <w:rsid w:val="00D077C7"/>
    <w:rsid w:val="00D139CD"/>
    <w:rsid w:val="00D16760"/>
    <w:rsid w:val="00D17554"/>
    <w:rsid w:val="00D30C94"/>
    <w:rsid w:val="00D36286"/>
    <w:rsid w:val="00D434C8"/>
    <w:rsid w:val="00D43A8C"/>
    <w:rsid w:val="00D64852"/>
    <w:rsid w:val="00D83B60"/>
    <w:rsid w:val="00D9619C"/>
    <w:rsid w:val="00DB22EA"/>
    <w:rsid w:val="00DD50AD"/>
    <w:rsid w:val="00DE2D2A"/>
    <w:rsid w:val="00DE5DA4"/>
    <w:rsid w:val="00E041DA"/>
    <w:rsid w:val="00E1130D"/>
    <w:rsid w:val="00E14657"/>
    <w:rsid w:val="00E23364"/>
    <w:rsid w:val="00E52F7A"/>
    <w:rsid w:val="00E57DBA"/>
    <w:rsid w:val="00E76570"/>
    <w:rsid w:val="00E777A0"/>
    <w:rsid w:val="00E81822"/>
    <w:rsid w:val="00E94C85"/>
    <w:rsid w:val="00EA4F9F"/>
    <w:rsid w:val="00EA4FAA"/>
    <w:rsid w:val="00EA7FE8"/>
    <w:rsid w:val="00EC2548"/>
    <w:rsid w:val="00EC2D7C"/>
    <w:rsid w:val="00ED538B"/>
    <w:rsid w:val="00EF788A"/>
    <w:rsid w:val="00F010B8"/>
    <w:rsid w:val="00F01AB1"/>
    <w:rsid w:val="00F149B7"/>
    <w:rsid w:val="00F27914"/>
    <w:rsid w:val="00F3192D"/>
    <w:rsid w:val="00F46D06"/>
    <w:rsid w:val="00F472F4"/>
    <w:rsid w:val="00F76173"/>
    <w:rsid w:val="00F77637"/>
    <w:rsid w:val="00F77BA7"/>
    <w:rsid w:val="00F96783"/>
    <w:rsid w:val="00FA0CDF"/>
    <w:rsid w:val="00FA1F87"/>
    <w:rsid w:val="00FA393F"/>
    <w:rsid w:val="00FA6CA9"/>
    <w:rsid w:val="00FB3281"/>
    <w:rsid w:val="00FB4324"/>
    <w:rsid w:val="00FB614A"/>
    <w:rsid w:val="00FC05E2"/>
    <w:rsid w:val="00FC4722"/>
    <w:rsid w:val="00FD0B32"/>
    <w:rsid w:val="00FD4463"/>
    <w:rsid w:val="00FE2128"/>
    <w:rsid w:val="00FE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30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Ionica Iorga-Miresteanu</cp:lastModifiedBy>
  <cp:revision>2</cp:revision>
  <cp:lastPrinted>2017-08-31T09:32:00Z</cp:lastPrinted>
  <dcterms:created xsi:type="dcterms:W3CDTF">2017-10-10T16:34:00Z</dcterms:created>
  <dcterms:modified xsi:type="dcterms:W3CDTF">2017-10-10T16:34:00Z</dcterms:modified>
</cp:coreProperties>
</file>